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outlineLvl w:val="0"/>
        <w:rPr>
          <w:rFonts w:hint="eastAsia" w:eastAsia="黑体" w:cs="Times New Roman"/>
          <w:bCs/>
          <w:spacing w:val="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3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60" w:lineRule="exact"/>
        <w:ind w:right="0" w:rightChars="0"/>
        <w:jc w:val="center"/>
        <w:textAlignment w:val="auto"/>
        <w:rPr>
          <w:rFonts w:hint="eastAsia" w:ascii="仿宋" w:hAnsi="仿宋" w:eastAsia="仿宋" w:cs="Times New Roman"/>
          <w:b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60" w:lineRule="exact"/>
        <w:ind w:right="0" w:rightChars="0"/>
        <w:jc w:val="center"/>
        <w:textAlignment w:val="auto"/>
        <w:rPr>
          <w:rFonts w:hint="eastAsia" w:ascii="仿宋" w:hAnsi="仿宋" w:eastAsia="仿宋" w:cs="Times New Roman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44"/>
          <w:szCs w:val="44"/>
          <w:lang w:val="en-US" w:eastAsia="zh-CN"/>
        </w:rPr>
        <w:t>2022年市级以上科技企业孵化器、众创空间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仿宋" w:hAnsi="仿宋" w:eastAsia="仿宋" w:cs="Times New Roman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44"/>
          <w:szCs w:val="44"/>
          <w:lang w:val="en-US" w:eastAsia="zh-CN"/>
        </w:rPr>
        <w:t>创建任务分解表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60" w:lineRule="exact"/>
        <w:ind w:right="0" w:rightChars="0"/>
        <w:jc w:val="center"/>
        <w:textAlignment w:val="auto"/>
        <w:rPr>
          <w:rFonts w:hint="eastAsia" w:ascii="仿宋" w:hAnsi="仿宋" w:eastAsia="仿宋" w:cs="Times New Roman"/>
          <w:b/>
          <w:color w:val="000000"/>
          <w:sz w:val="44"/>
          <w:szCs w:val="44"/>
          <w:lang w:val="en-US" w:eastAsia="zh-CN"/>
        </w:rPr>
      </w:pP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6"/>
        <w:gridCol w:w="5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bCs/>
                <w:spacing w:val="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地区</w:t>
            </w:r>
          </w:p>
        </w:tc>
        <w:tc>
          <w:tcPr>
            <w:tcW w:w="283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新增市级以上科技企业孵化器、众创空间目标数（家）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越城区</w:t>
            </w:r>
          </w:p>
        </w:tc>
        <w:tc>
          <w:tcPr>
            <w:tcW w:w="2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6（2）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柯桥区</w:t>
            </w:r>
          </w:p>
        </w:tc>
        <w:tc>
          <w:tcPr>
            <w:tcW w:w="2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6（2）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上虞区</w:t>
            </w:r>
          </w:p>
        </w:tc>
        <w:tc>
          <w:tcPr>
            <w:tcW w:w="2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6（2）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诸暨市</w:t>
            </w:r>
          </w:p>
        </w:tc>
        <w:tc>
          <w:tcPr>
            <w:tcW w:w="2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6（2）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嵊州市</w:t>
            </w:r>
          </w:p>
        </w:tc>
        <w:tc>
          <w:tcPr>
            <w:tcW w:w="2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3（1）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新昌县</w:t>
            </w:r>
          </w:p>
        </w:tc>
        <w:tc>
          <w:tcPr>
            <w:tcW w:w="2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3（1）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合计</w:t>
            </w:r>
          </w:p>
        </w:tc>
        <w:tc>
          <w:tcPr>
            <w:tcW w:w="28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30（10）</w:t>
            </w:r>
          </w:p>
        </w:tc>
      </w:tr>
    </w:tbl>
    <w:p>
      <w:pPr>
        <w:spacing w:line="520" w:lineRule="exact"/>
        <w:jc w:val="both"/>
        <w:outlineLvl w:val="0"/>
        <w:rPr>
          <w:rFonts w:hint="eastAsia" w:eastAsia="黑体" w:cs="Times New Roman"/>
          <w:bCs/>
          <w:spacing w:val="3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41" w:right="1474" w:bottom="1984" w:left="1587" w:header="851" w:footer="1134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注：括号中为新增省级以上科技企业孵化器、众创空间目标数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楷体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hint="eastAsia" w:ascii="仿宋_GB2312"/>
        <w:sz w:val="24"/>
      </w:rPr>
    </w:pPr>
  </w:p>
  <w:p>
    <w:pPr>
      <w:pStyle w:val="4"/>
      <w:framePr w:wrap="around" w:vAnchor="text" w:hAnchor="margin" w:xAlign="center" w:y="1"/>
      <w:rPr>
        <w:rStyle w:val="9"/>
        <w:rFonts w:hint="eastAsia" w:ascii="仿宋_GB2312"/>
        <w:sz w:val="24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92A9E"/>
    <w:rsid w:val="02DD73AF"/>
    <w:rsid w:val="03677F8D"/>
    <w:rsid w:val="046C0B68"/>
    <w:rsid w:val="04E17A5F"/>
    <w:rsid w:val="05AA6E33"/>
    <w:rsid w:val="067C18D4"/>
    <w:rsid w:val="06BA4333"/>
    <w:rsid w:val="07043483"/>
    <w:rsid w:val="08937AE6"/>
    <w:rsid w:val="09EE108A"/>
    <w:rsid w:val="0B452CD7"/>
    <w:rsid w:val="0FCB21F3"/>
    <w:rsid w:val="11EC1159"/>
    <w:rsid w:val="12B9257D"/>
    <w:rsid w:val="12CD422F"/>
    <w:rsid w:val="1BCE5A88"/>
    <w:rsid w:val="1BDD5EAD"/>
    <w:rsid w:val="1BE10FCC"/>
    <w:rsid w:val="1C52626B"/>
    <w:rsid w:val="1CDDB9B4"/>
    <w:rsid w:val="1D1E6052"/>
    <w:rsid w:val="1D770C9F"/>
    <w:rsid w:val="1D925CA9"/>
    <w:rsid w:val="1D974249"/>
    <w:rsid w:val="1E495E8B"/>
    <w:rsid w:val="1EEA0682"/>
    <w:rsid w:val="2035067D"/>
    <w:rsid w:val="2163749C"/>
    <w:rsid w:val="22333596"/>
    <w:rsid w:val="2327472B"/>
    <w:rsid w:val="23B82100"/>
    <w:rsid w:val="24D343BA"/>
    <w:rsid w:val="24E9725F"/>
    <w:rsid w:val="250F3275"/>
    <w:rsid w:val="290E5EF1"/>
    <w:rsid w:val="29F92A9E"/>
    <w:rsid w:val="2B6A50F9"/>
    <w:rsid w:val="2B7A7FAC"/>
    <w:rsid w:val="2B8B3D86"/>
    <w:rsid w:val="2B8D75DA"/>
    <w:rsid w:val="2BF62E04"/>
    <w:rsid w:val="2C2D746E"/>
    <w:rsid w:val="2CE0256E"/>
    <w:rsid w:val="2CF06F47"/>
    <w:rsid w:val="2E1A0A4E"/>
    <w:rsid w:val="2E4360C8"/>
    <w:rsid w:val="2E5C4FC9"/>
    <w:rsid w:val="2F4275D8"/>
    <w:rsid w:val="314722A1"/>
    <w:rsid w:val="358629E0"/>
    <w:rsid w:val="3734573A"/>
    <w:rsid w:val="376753FB"/>
    <w:rsid w:val="377127D0"/>
    <w:rsid w:val="38BD2881"/>
    <w:rsid w:val="39A73F47"/>
    <w:rsid w:val="39F26FE0"/>
    <w:rsid w:val="3AC2788A"/>
    <w:rsid w:val="3ACF2700"/>
    <w:rsid w:val="3D646090"/>
    <w:rsid w:val="3EE110CD"/>
    <w:rsid w:val="3EF05B57"/>
    <w:rsid w:val="3F8B517C"/>
    <w:rsid w:val="3FB810B0"/>
    <w:rsid w:val="422E1187"/>
    <w:rsid w:val="4349328D"/>
    <w:rsid w:val="47DF4762"/>
    <w:rsid w:val="48B04F6F"/>
    <w:rsid w:val="4941193A"/>
    <w:rsid w:val="49AC1619"/>
    <w:rsid w:val="4AB160F6"/>
    <w:rsid w:val="4BAB2632"/>
    <w:rsid w:val="4BBE4A82"/>
    <w:rsid w:val="4D20722A"/>
    <w:rsid w:val="52DF21F9"/>
    <w:rsid w:val="530408EE"/>
    <w:rsid w:val="534B0555"/>
    <w:rsid w:val="53704209"/>
    <w:rsid w:val="53CF286A"/>
    <w:rsid w:val="5591664A"/>
    <w:rsid w:val="572E0F8B"/>
    <w:rsid w:val="58EF594F"/>
    <w:rsid w:val="59470D81"/>
    <w:rsid w:val="59AA787B"/>
    <w:rsid w:val="5B5B4D2D"/>
    <w:rsid w:val="5C07467C"/>
    <w:rsid w:val="5CED0799"/>
    <w:rsid w:val="5D0177D3"/>
    <w:rsid w:val="5EA77B4F"/>
    <w:rsid w:val="5F5F68B5"/>
    <w:rsid w:val="600B6F7D"/>
    <w:rsid w:val="614713E2"/>
    <w:rsid w:val="62447915"/>
    <w:rsid w:val="63F47937"/>
    <w:rsid w:val="64332792"/>
    <w:rsid w:val="6498753D"/>
    <w:rsid w:val="66D21BF3"/>
    <w:rsid w:val="67056E80"/>
    <w:rsid w:val="68DA6B97"/>
    <w:rsid w:val="6A3E48D2"/>
    <w:rsid w:val="6BA23813"/>
    <w:rsid w:val="6C451B26"/>
    <w:rsid w:val="6D6F60C4"/>
    <w:rsid w:val="6F8DC29D"/>
    <w:rsid w:val="6F9D14D7"/>
    <w:rsid w:val="705A7AAF"/>
    <w:rsid w:val="732B0BCE"/>
    <w:rsid w:val="736C1EFE"/>
    <w:rsid w:val="73DB0AFE"/>
    <w:rsid w:val="74DD7A95"/>
    <w:rsid w:val="7A2A6C87"/>
    <w:rsid w:val="7B630B6A"/>
    <w:rsid w:val="7BECC195"/>
    <w:rsid w:val="7C20711A"/>
    <w:rsid w:val="7E2FDE16"/>
    <w:rsid w:val="7E3FBED7"/>
    <w:rsid w:val="7EB246EF"/>
    <w:rsid w:val="BC7D86E8"/>
    <w:rsid w:val="DECD9AA8"/>
    <w:rsid w:val="EEDA4AFD"/>
    <w:rsid w:val="F7AB1051"/>
    <w:rsid w:val="FDAD76AB"/>
    <w:rsid w:val="FDDDA699"/>
    <w:rsid w:val="FDFBB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rFonts w:ascii="创艺简楷体" w:eastAsia="创艺简楷体"/>
      <w:snapToGrid w:val="0"/>
      <w:kern w:val="24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绍兴市科学技术局</Company>
  <Pages>1</Pages>
  <Words>0</Words>
  <Characters>0</Characters>
  <Lines>0</Lines>
  <Paragraphs>0</Paragraphs>
  <TotalTime>1662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2018-02-02T23:32:00Z</dcterms:created>
  <dc:creator>王文涛</dc:creator>
  <cp:lastModifiedBy>清秋</cp:lastModifiedBy>
  <cp:lastPrinted>2022-03-10T07:21:00Z</cp:lastPrinted>
  <dcterms:modified xsi:type="dcterms:W3CDTF">2022-03-14T08:21:58Z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8DF29DAAF3614B17845996DA7D0D67A9</vt:lpwstr>
  </property>
</Properties>
</file>